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D2" w:rsidRPr="0006522C" w:rsidRDefault="00C94ED2" w:rsidP="003E61BC">
      <w:pPr>
        <w:jc w:val="center"/>
        <w:rPr>
          <w:rFonts w:asciiTheme="majorEastAsia" w:eastAsiaTheme="majorEastAsia" w:hAnsiTheme="majorEastAsia"/>
          <w:b/>
          <w:sz w:val="36"/>
          <w:szCs w:val="36"/>
        </w:rPr>
      </w:pPr>
      <w:r w:rsidRPr="0006522C">
        <w:rPr>
          <w:rFonts w:asciiTheme="majorEastAsia" w:eastAsiaTheme="majorEastAsia" w:hAnsiTheme="majorEastAsia" w:hint="eastAsia"/>
          <w:b/>
          <w:sz w:val="36"/>
          <w:szCs w:val="36"/>
        </w:rPr>
        <w:t>学生のための男女共同参画ワールド・カフェ</w:t>
      </w:r>
    </w:p>
    <w:p w:rsidR="00C94ED2" w:rsidRPr="0006522C" w:rsidRDefault="00C94ED2" w:rsidP="003E61BC">
      <w:pPr>
        <w:spacing w:line="240" w:lineRule="atLeast"/>
        <w:jc w:val="center"/>
        <w:rPr>
          <w:rFonts w:asciiTheme="majorEastAsia" w:eastAsiaTheme="majorEastAsia" w:hAnsiTheme="majorEastAsia"/>
          <w:b/>
          <w:sz w:val="36"/>
          <w:szCs w:val="36"/>
        </w:rPr>
      </w:pPr>
      <w:r w:rsidRPr="0006522C">
        <w:rPr>
          <w:rFonts w:asciiTheme="majorEastAsia" w:eastAsiaTheme="majorEastAsia" w:hAnsiTheme="majorEastAsia" w:hint="eastAsia"/>
          <w:b/>
          <w:sz w:val="36"/>
          <w:szCs w:val="36"/>
        </w:rPr>
        <w:t>～これからの生き方・働き方を考えよう～</w:t>
      </w:r>
    </w:p>
    <w:p w:rsidR="00133622" w:rsidRPr="0006522C" w:rsidRDefault="00090D6C" w:rsidP="003E61BC">
      <w:pPr>
        <w:ind w:firstLineChars="100" w:firstLine="361"/>
        <w:jc w:val="center"/>
        <w:rPr>
          <w:rFonts w:asciiTheme="majorEastAsia" w:eastAsiaTheme="majorEastAsia" w:hAnsiTheme="majorEastAsia"/>
          <w:b/>
          <w:sz w:val="36"/>
          <w:szCs w:val="36"/>
        </w:rPr>
      </w:pPr>
      <w:r w:rsidRPr="0006522C">
        <w:rPr>
          <w:rFonts w:asciiTheme="majorEastAsia" w:eastAsiaTheme="majorEastAsia" w:hAnsiTheme="majorEastAsia" w:hint="eastAsia"/>
          <w:b/>
          <w:sz w:val="36"/>
          <w:szCs w:val="36"/>
        </w:rPr>
        <w:t>申込書</w:t>
      </w:r>
    </w:p>
    <w:p w:rsidR="003E61BC" w:rsidRPr="0006522C" w:rsidRDefault="003E61BC" w:rsidP="003E61BC">
      <w:pPr>
        <w:ind w:firstLineChars="100" w:firstLine="361"/>
        <w:rPr>
          <w:rFonts w:asciiTheme="majorEastAsia" w:eastAsiaTheme="majorEastAsia" w:hAnsiTheme="majorEastAsia"/>
          <w:b/>
          <w:sz w:val="24"/>
        </w:rPr>
      </w:pPr>
      <w:r w:rsidRPr="0006522C">
        <w:rPr>
          <w:rFonts w:asciiTheme="majorEastAsia" w:eastAsiaTheme="majorEastAsia" w:hAnsiTheme="majorEastAsia" w:hint="eastAsia"/>
          <w:b/>
          <w:sz w:val="36"/>
          <w:szCs w:val="36"/>
        </w:rPr>
        <w:t xml:space="preserve">　</w:t>
      </w:r>
    </w:p>
    <w:p w:rsidR="003E61BC" w:rsidRPr="0006522C" w:rsidRDefault="003E61BC" w:rsidP="003E61BC">
      <w:pPr>
        <w:ind w:firstLineChars="400" w:firstLine="960"/>
        <w:rPr>
          <w:rFonts w:asciiTheme="majorEastAsia" w:eastAsiaTheme="majorEastAsia" w:hAnsiTheme="majorEastAsia"/>
          <w:sz w:val="24"/>
        </w:rPr>
      </w:pPr>
      <w:r w:rsidRPr="0006522C">
        <w:rPr>
          <w:rFonts w:asciiTheme="majorEastAsia" w:eastAsiaTheme="majorEastAsia" w:hAnsiTheme="majorEastAsia" w:hint="eastAsia"/>
          <w:sz w:val="24"/>
        </w:rPr>
        <w:t>郵便・ＦＡＸ・Ｅメール・窓口いずれかで以下の項目をご連絡ください。</w:t>
      </w:r>
    </w:p>
    <w:p w:rsidR="003E61BC" w:rsidRPr="0006522C" w:rsidRDefault="003E61BC" w:rsidP="003E61BC">
      <w:pPr>
        <w:ind w:firstLineChars="400" w:firstLine="960"/>
        <w:rPr>
          <w:rFonts w:asciiTheme="majorEastAsia" w:eastAsiaTheme="majorEastAsia" w:hAnsiTheme="majorEastAsia"/>
          <w:sz w:val="24"/>
        </w:rPr>
      </w:pPr>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559"/>
        <w:gridCol w:w="2127"/>
        <w:gridCol w:w="1275"/>
        <w:gridCol w:w="3119"/>
      </w:tblGrid>
      <w:tr w:rsidR="007C7FA1" w:rsidRPr="0006522C" w:rsidTr="003E61BC">
        <w:trPr>
          <w:trHeight w:hRule="exact" w:val="422"/>
          <w:jc w:val="center"/>
        </w:trPr>
        <w:tc>
          <w:tcPr>
            <w:tcW w:w="1268" w:type="dxa"/>
            <w:tcBorders>
              <w:bottom w:val="dashed" w:sz="4" w:space="0" w:color="auto"/>
            </w:tcBorders>
            <w:shd w:val="clear" w:color="auto" w:fill="auto"/>
            <w:vAlign w:val="center"/>
          </w:tcPr>
          <w:p w:rsidR="007C7FA1" w:rsidRPr="0006522C" w:rsidRDefault="003E61BC" w:rsidP="007C7FA1">
            <w:pPr>
              <w:jc w:val="center"/>
              <w:rPr>
                <w:rFonts w:asciiTheme="majorEastAsia" w:eastAsiaTheme="majorEastAsia" w:hAnsiTheme="majorEastAsia"/>
                <w:sz w:val="24"/>
              </w:rPr>
            </w:pPr>
            <w:r w:rsidRPr="0006522C">
              <w:rPr>
                <w:rFonts w:asciiTheme="majorEastAsia" w:eastAsiaTheme="majorEastAsia" w:hAnsiTheme="majorEastAsia" w:hint="eastAsia"/>
                <w:sz w:val="24"/>
              </w:rPr>
              <w:t>フリガナ</w:t>
            </w:r>
          </w:p>
        </w:tc>
        <w:tc>
          <w:tcPr>
            <w:tcW w:w="3686" w:type="dxa"/>
            <w:gridSpan w:val="2"/>
            <w:tcBorders>
              <w:bottom w:val="dashed" w:sz="4" w:space="0" w:color="auto"/>
            </w:tcBorders>
            <w:shd w:val="clear" w:color="auto" w:fill="auto"/>
            <w:vAlign w:val="center"/>
          </w:tcPr>
          <w:p w:rsidR="007C7FA1" w:rsidRPr="0006522C" w:rsidRDefault="007C7FA1" w:rsidP="007C7FA1">
            <w:pPr>
              <w:rPr>
                <w:rFonts w:asciiTheme="majorEastAsia" w:eastAsiaTheme="majorEastAsia" w:hAnsiTheme="majorEastAsia"/>
                <w:sz w:val="24"/>
              </w:rPr>
            </w:pPr>
          </w:p>
          <w:p w:rsidR="007C7FA1" w:rsidRPr="0006522C" w:rsidRDefault="007C7FA1" w:rsidP="007C7FA1">
            <w:pPr>
              <w:rPr>
                <w:rFonts w:asciiTheme="majorEastAsia" w:eastAsiaTheme="majorEastAsia" w:hAnsiTheme="majorEastAsia"/>
                <w:sz w:val="24"/>
              </w:rPr>
            </w:pPr>
          </w:p>
        </w:tc>
        <w:tc>
          <w:tcPr>
            <w:tcW w:w="1275" w:type="dxa"/>
            <w:tcBorders>
              <w:bottom w:val="dashed" w:sz="4" w:space="0" w:color="auto"/>
            </w:tcBorders>
            <w:shd w:val="clear" w:color="auto" w:fill="auto"/>
            <w:vAlign w:val="center"/>
          </w:tcPr>
          <w:p w:rsidR="007C7FA1" w:rsidRPr="0006522C" w:rsidRDefault="007C7FA1" w:rsidP="0017069A">
            <w:pPr>
              <w:jc w:val="center"/>
              <w:rPr>
                <w:rFonts w:asciiTheme="majorEastAsia" w:eastAsiaTheme="majorEastAsia" w:hAnsiTheme="majorEastAsia"/>
                <w:sz w:val="24"/>
              </w:rPr>
            </w:pPr>
            <w:r w:rsidRPr="0006522C">
              <w:rPr>
                <w:rFonts w:asciiTheme="majorEastAsia" w:eastAsiaTheme="majorEastAsia" w:hAnsiTheme="majorEastAsia" w:hint="eastAsia"/>
                <w:sz w:val="24"/>
              </w:rPr>
              <w:t>性　別</w:t>
            </w:r>
          </w:p>
        </w:tc>
        <w:tc>
          <w:tcPr>
            <w:tcW w:w="3119" w:type="dxa"/>
            <w:tcBorders>
              <w:bottom w:val="dashed" w:sz="4" w:space="0" w:color="auto"/>
            </w:tcBorders>
            <w:shd w:val="clear" w:color="auto" w:fill="auto"/>
            <w:vAlign w:val="center"/>
          </w:tcPr>
          <w:p w:rsidR="007C7FA1" w:rsidRPr="0006522C" w:rsidRDefault="007C7FA1" w:rsidP="0017069A">
            <w:pPr>
              <w:jc w:val="center"/>
              <w:rPr>
                <w:rFonts w:asciiTheme="majorEastAsia" w:eastAsiaTheme="majorEastAsia" w:hAnsiTheme="majorEastAsia"/>
                <w:sz w:val="24"/>
              </w:rPr>
            </w:pPr>
            <w:r w:rsidRPr="0006522C">
              <w:rPr>
                <w:rFonts w:asciiTheme="majorEastAsia" w:eastAsiaTheme="majorEastAsia" w:hAnsiTheme="majorEastAsia" w:hint="eastAsia"/>
                <w:sz w:val="24"/>
              </w:rPr>
              <w:t>年　代</w:t>
            </w:r>
          </w:p>
        </w:tc>
      </w:tr>
      <w:tr w:rsidR="007C7FA1" w:rsidRPr="0006522C" w:rsidTr="003E61BC">
        <w:trPr>
          <w:trHeight w:hRule="exact" w:val="855"/>
          <w:jc w:val="center"/>
        </w:trPr>
        <w:tc>
          <w:tcPr>
            <w:tcW w:w="1268" w:type="dxa"/>
            <w:tcBorders>
              <w:top w:val="dashed" w:sz="4" w:space="0" w:color="auto"/>
            </w:tcBorders>
            <w:shd w:val="clear" w:color="auto" w:fill="auto"/>
            <w:vAlign w:val="center"/>
          </w:tcPr>
          <w:p w:rsidR="007C7FA1" w:rsidRPr="0006522C" w:rsidRDefault="003E61BC" w:rsidP="007C7FA1">
            <w:pPr>
              <w:jc w:val="center"/>
              <w:rPr>
                <w:rFonts w:asciiTheme="majorEastAsia" w:eastAsiaTheme="majorEastAsia" w:hAnsiTheme="majorEastAsia"/>
                <w:sz w:val="24"/>
              </w:rPr>
            </w:pPr>
            <w:r w:rsidRPr="0006522C">
              <w:rPr>
                <w:rFonts w:asciiTheme="majorEastAsia" w:eastAsiaTheme="majorEastAsia" w:hAnsiTheme="majorEastAsia" w:hint="eastAsia"/>
                <w:sz w:val="24"/>
              </w:rPr>
              <w:t>氏　名</w:t>
            </w:r>
          </w:p>
        </w:tc>
        <w:tc>
          <w:tcPr>
            <w:tcW w:w="3686" w:type="dxa"/>
            <w:gridSpan w:val="2"/>
            <w:tcBorders>
              <w:top w:val="dashed" w:sz="4" w:space="0" w:color="auto"/>
            </w:tcBorders>
            <w:shd w:val="clear" w:color="auto" w:fill="auto"/>
            <w:vAlign w:val="center"/>
          </w:tcPr>
          <w:p w:rsidR="007C7FA1" w:rsidRPr="0006522C" w:rsidRDefault="007C7FA1" w:rsidP="0048210F">
            <w:pPr>
              <w:rPr>
                <w:rFonts w:asciiTheme="majorEastAsia" w:eastAsiaTheme="majorEastAsia" w:hAnsiTheme="majorEastAsia"/>
                <w:sz w:val="24"/>
              </w:rPr>
            </w:pPr>
          </w:p>
        </w:tc>
        <w:tc>
          <w:tcPr>
            <w:tcW w:w="1275" w:type="dxa"/>
            <w:tcBorders>
              <w:top w:val="dashed" w:sz="4" w:space="0" w:color="auto"/>
            </w:tcBorders>
            <w:shd w:val="clear" w:color="auto" w:fill="auto"/>
            <w:vAlign w:val="center"/>
          </w:tcPr>
          <w:p w:rsidR="007C7FA1" w:rsidRPr="0006522C" w:rsidRDefault="007C7FA1" w:rsidP="0017069A">
            <w:pPr>
              <w:jc w:val="center"/>
              <w:rPr>
                <w:rFonts w:asciiTheme="majorEastAsia" w:eastAsiaTheme="majorEastAsia" w:hAnsiTheme="majorEastAsia"/>
                <w:sz w:val="24"/>
              </w:rPr>
            </w:pPr>
          </w:p>
        </w:tc>
        <w:tc>
          <w:tcPr>
            <w:tcW w:w="3119" w:type="dxa"/>
            <w:tcBorders>
              <w:top w:val="dashed" w:sz="4" w:space="0" w:color="auto"/>
            </w:tcBorders>
            <w:shd w:val="clear" w:color="auto" w:fill="auto"/>
            <w:vAlign w:val="center"/>
          </w:tcPr>
          <w:p w:rsidR="007C7FA1" w:rsidRPr="0006522C" w:rsidRDefault="007C7FA1" w:rsidP="007C7FA1">
            <w:pPr>
              <w:jc w:val="center"/>
              <w:rPr>
                <w:rFonts w:asciiTheme="majorEastAsia" w:eastAsiaTheme="majorEastAsia" w:hAnsiTheme="majorEastAsia"/>
                <w:sz w:val="24"/>
              </w:rPr>
            </w:pPr>
            <w:r w:rsidRPr="0006522C">
              <w:rPr>
                <w:rFonts w:asciiTheme="majorEastAsia" w:eastAsiaTheme="majorEastAsia" w:hAnsiTheme="majorEastAsia" w:hint="eastAsia"/>
                <w:sz w:val="24"/>
              </w:rPr>
              <w:t>（　　　　　）歳代</w:t>
            </w:r>
          </w:p>
        </w:tc>
      </w:tr>
      <w:tr w:rsidR="00357EA4" w:rsidRPr="0006522C" w:rsidTr="003E61BC">
        <w:trPr>
          <w:trHeight w:val="912"/>
          <w:jc w:val="center"/>
        </w:trPr>
        <w:tc>
          <w:tcPr>
            <w:tcW w:w="2827" w:type="dxa"/>
            <w:gridSpan w:val="2"/>
            <w:shd w:val="clear" w:color="auto" w:fill="auto"/>
            <w:vAlign w:val="center"/>
          </w:tcPr>
          <w:p w:rsidR="00357EA4" w:rsidRPr="0006522C" w:rsidRDefault="00357EA4" w:rsidP="00824482">
            <w:pPr>
              <w:jc w:val="center"/>
              <w:rPr>
                <w:rFonts w:asciiTheme="majorEastAsia" w:eastAsiaTheme="majorEastAsia" w:hAnsiTheme="majorEastAsia"/>
                <w:sz w:val="24"/>
              </w:rPr>
            </w:pPr>
            <w:r w:rsidRPr="0006522C">
              <w:rPr>
                <w:rFonts w:asciiTheme="majorEastAsia" w:eastAsiaTheme="majorEastAsia" w:hAnsiTheme="majorEastAsia" w:hint="eastAsia"/>
                <w:sz w:val="24"/>
              </w:rPr>
              <w:t>学校名・学年</w:t>
            </w:r>
          </w:p>
        </w:tc>
        <w:tc>
          <w:tcPr>
            <w:tcW w:w="6521" w:type="dxa"/>
            <w:gridSpan w:val="3"/>
            <w:shd w:val="clear" w:color="auto" w:fill="auto"/>
            <w:vAlign w:val="center"/>
          </w:tcPr>
          <w:p w:rsidR="00357EA4" w:rsidRPr="0006522C" w:rsidRDefault="00357EA4" w:rsidP="00824482">
            <w:pPr>
              <w:rPr>
                <w:rFonts w:asciiTheme="majorEastAsia" w:eastAsiaTheme="majorEastAsia" w:hAnsiTheme="majorEastAsia"/>
                <w:sz w:val="24"/>
              </w:rPr>
            </w:pPr>
          </w:p>
        </w:tc>
      </w:tr>
      <w:tr w:rsidR="00467E74" w:rsidRPr="0006522C" w:rsidTr="003E61BC">
        <w:trPr>
          <w:trHeight w:val="876"/>
          <w:jc w:val="center"/>
        </w:trPr>
        <w:tc>
          <w:tcPr>
            <w:tcW w:w="1268" w:type="dxa"/>
            <w:vMerge w:val="restart"/>
            <w:shd w:val="clear" w:color="auto" w:fill="auto"/>
            <w:vAlign w:val="center"/>
          </w:tcPr>
          <w:p w:rsidR="00467E74" w:rsidRPr="0006522C" w:rsidRDefault="00467E74" w:rsidP="00C94ED2">
            <w:pPr>
              <w:jc w:val="center"/>
              <w:rPr>
                <w:rFonts w:asciiTheme="majorEastAsia" w:eastAsiaTheme="majorEastAsia" w:hAnsiTheme="majorEastAsia"/>
                <w:sz w:val="24"/>
              </w:rPr>
            </w:pPr>
            <w:r w:rsidRPr="0006522C">
              <w:rPr>
                <w:rFonts w:asciiTheme="majorEastAsia" w:eastAsiaTheme="majorEastAsia" w:hAnsiTheme="majorEastAsia" w:hint="eastAsia"/>
                <w:sz w:val="24"/>
              </w:rPr>
              <w:t>連絡先</w:t>
            </w:r>
          </w:p>
        </w:tc>
        <w:tc>
          <w:tcPr>
            <w:tcW w:w="1559" w:type="dxa"/>
            <w:tcBorders>
              <w:bottom w:val="single" w:sz="4" w:space="0" w:color="auto"/>
              <w:right w:val="single" w:sz="4" w:space="0" w:color="auto"/>
            </w:tcBorders>
            <w:shd w:val="clear" w:color="auto" w:fill="auto"/>
            <w:vAlign w:val="center"/>
          </w:tcPr>
          <w:p w:rsidR="00467E74" w:rsidRPr="0006522C" w:rsidRDefault="00467E74" w:rsidP="00785F97">
            <w:pPr>
              <w:jc w:val="center"/>
              <w:rPr>
                <w:rFonts w:asciiTheme="majorEastAsia" w:eastAsiaTheme="majorEastAsia" w:hAnsiTheme="majorEastAsia"/>
                <w:sz w:val="24"/>
              </w:rPr>
            </w:pPr>
            <w:r w:rsidRPr="0006522C">
              <w:rPr>
                <w:rFonts w:asciiTheme="majorEastAsia" w:eastAsiaTheme="majorEastAsia" w:hAnsiTheme="majorEastAsia" w:hint="eastAsia"/>
                <w:sz w:val="24"/>
              </w:rPr>
              <w:t>住所</w:t>
            </w:r>
          </w:p>
        </w:tc>
        <w:tc>
          <w:tcPr>
            <w:tcW w:w="6521" w:type="dxa"/>
            <w:gridSpan w:val="3"/>
            <w:tcBorders>
              <w:left w:val="single" w:sz="4" w:space="0" w:color="auto"/>
              <w:bottom w:val="single" w:sz="4" w:space="0" w:color="auto"/>
            </w:tcBorders>
            <w:shd w:val="clear" w:color="auto" w:fill="auto"/>
          </w:tcPr>
          <w:p w:rsidR="00467E74" w:rsidRPr="0006522C" w:rsidRDefault="00467E74" w:rsidP="0017069A">
            <w:pPr>
              <w:jc w:val="left"/>
              <w:rPr>
                <w:rFonts w:asciiTheme="majorEastAsia" w:eastAsiaTheme="majorEastAsia" w:hAnsiTheme="majorEastAsia"/>
                <w:sz w:val="24"/>
              </w:rPr>
            </w:pPr>
            <w:r w:rsidRPr="0006522C">
              <w:rPr>
                <w:rFonts w:asciiTheme="majorEastAsia" w:eastAsiaTheme="majorEastAsia" w:hAnsiTheme="majorEastAsia" w:hint="eastAsia"/>
                <w:sz w:val="24"/>
              </w:rPr>
              <w:t>〒</w:t>
            </w:r>
          </w:p>
          <w:p w:rsidR="00850C69" w:rsidRPr="0006522C" w:rsidRDefault="00850C69" w:rsidP="0017069A">
            <w:pPr>
              <w:jc w:val="left"/>
              <w:rPr>
                <w:rFonts w:asciiTheme="majorEastAsia" w:eastAsiaTheme="majorEastAsia" w:hAnsiTheme="majorEastAsia"/>
                <w:sz w:val="24"/>
              </w:rPr>
            </w:pPr>
          </w:p>
        </w:tc>
      </w:tr>
      <w:tr w:rsidR="00467E74" w:rsidRPr="0006522C" w:rsidTr="003E61BC">
        <w:trPr>
          <w:trHeight w:val="495"/>
          <w:jc w:val="center"/>
        </w:trPr>
        <w:tc>
          <w:tcPr>
            <w:tcW w:w="1268" w:type="dxa"/>
            <w:vMerge/>
            <w:shd w:val="clear" w:color="auto" w:fill="auto"/>
            <w:vAlign w:val="center"/>
          </w:tcPr>
          <w:p w:rsidR="00467E74" w:rsidRPr="0006522C" w:rsidRDefault="00467E74" w:rsidP="0017069A">
            <w:pPr>
              <w:jc w:val="center"/>
              <w:rPr>
                <w:rFonts w:asciiTheme="majorEastAsia" w:eastAsiaTheme="majorEastAsia" w:hAnsiTheme="majorEastAsia"/>
                <w:sz w:val="24"/>
              </w:rPr>
            </w:pPr>
          </w:p>
        </w:tc>
        <w:tc>
          <w:tcPr>
            <w:tcW w:w="1559" w:type="dxa"/>
            <w:tcBorders>
              <w:top w:val="single" w:sz="4" w:space="0" w:color="auto"/>
              <w:right w:val="single" w:sz="4" w:space="0" w:color="auto"/>
            </w:tcBorders>
            <w:shd w:val="clear" w:color="auto" w:fill="auto"/>
            <w:vAlign w:val="center"/>
          </w:tcPr>
          <w:p w:rsidR="00467E74" w:rsidRPr="0006522C" w:rsidRDefault="00467E74" w:rsidP="00785F97">
            <w:pPr>
              <w:jc w:val="center"/>
              <w:rPr>
                <w:rFonts w:asciiTheme="majorEastAsia" w:eastAsiaTheme="majorEastAsia" w:hAnsiTheme="majorEastAsia"/>
                <w:sz w:val="24"/>
              </w:rPr>
            </w:pPr>
            <w:r w:rsidRPr="0006522C">
              <w:rPr>
                <w:rFonts w:asciiTheme="majorEastAsia" w:eastAsiaTheme="majorEastAsia" w:hAnsiTheme="majorEastAsia" w:hint="eastAsia"/>
                <w:sz w:val="24"/>
              </w:rPr>
              <w:t>電話</w:t>
            </w:r>
          </w:p>
        </w:tc>
        <w:tc>
          <w:tcPr>
            <w:tcW w:w="6521" w:type="dxa"/>
            <w:gridSpan w:val="3"/>
            <w:tcBorders>
              <w:top w:val="single" w:sz="4" w:space="0" w:color="auto"/>
              <w:left w:val="single" w:sz="4" w:space="0" w:color="auto"/>
            </w:tcBorders>
            <w:shd w:val="clear" w:color="auto" w:fill="auto"/>
            <w:vAlign w:val="center"/>
          </w:tcPr>
          <w:p w:rsidR="00467E74" w:rsidRPr="0006522C" w:rsidRDefault="00467E74" w:rsidP="003E61BC">
            <w:pPr>
              <w:rPr>
                <w:rFonts w:asciiTheme="majorEastAsia" w:eastAsiaTheme="majorEastAsia" w:hAnsiTheme="majorEastAsia"/>
                <w:sz w:val="24"/>
              </w:rPr>
            </w:pPr>
          </w:p>
        </w:tc>
      </w:tr>
      <w:tr w:rsidR="007B3933" w:rsidRPr="0006522C" w:rsidTr="003E61BC">
        <w:trPr>
          <w:trHeight w:val="465"/>
          <w:jc w:val="center"/>
        </w:trPr>
        <w:tc>
          <w:tcPr>
            <w:tcW w:w="1268" w:type="dxa"/>
            <w:vMerge/>
            <w:shd w:val="clear" w:color="auto" w:fill="auto"/>
          </w:tcPr>
          <w:p w:rsidR="007B3933" w:rsidRPr="0006522C" w:rsidRDefault="007B3933" w:rsidP="0017069A">
            <w:pPr>
              <w:jc w:val="left"/>
              <w:rPr>
                <w:rFonts w:asciiTheme="majorEastAsia" w:eastAsiaTheme="majorEastAsia" w:hAnsiTheme="majorEastAsia"/>
                <w:sz w:val="24"/>
              </w:rPr>
            </w:pPr>
          </w:p>
        </w:tc>
        <w:tc>
          <w:tcPr>
            <w:tcW w:w="1559" w:type="dxa"/>
            <w:tcBorders>
              <w:top w:val="single" w:sz="4" w:space="0" w:color="auto"/>
              <w:bottom w:val="single" w:sz="4" w:space="0" w:color="auto"/>
              <w:right w:val="single" w:sz="4" w:space="0" w:color="auto"/>
            </w:tcBorders>
            <w:shd w:val="clear" w:color="auto" w:fill="auto"/>
            <w:vAlign w:val="center"/>
          </w:tcPr>
          <w:p w:rsidR="007B3933" w:rsidRPr="0006522C" w:rsidRDefault="007B3933" w:rsidP="00785F97">
            <w:pPr>
              <w:jc w:val="center"/>
              <w:rPr>
                <w:rFonts w:asciiTheme="majorEastAsia" w:eastAsiaTheme="majorEastAsia" w:hAnsiTheme="majorEastAsia"/>
                <w:sz w:val="24"/>
              </w:rPr>
            </w:pPr>
            <w:r w:rsidRPr="0006522C">
              <w:rPr>
                <w:rFonts w:asciiTheme="majorEastAsia" w:eastAsiaTheme="majorEastAsia" w:hAnsiTheme="majorEastAsia" w:hint="eastAsia"/>
                <w:sz w:val="24"/>
              </w:rPr>
              <w:t>ＦＡＸ</w:t>
            </w:r>
          </w:p>
        </w:tc>
        <w:tc>
          <w:tcPr>
            <w:tcW w:w="6521" w:type="dxa"/>
            <w:gridSpan w:val="3"/>
            <w:tcBorders>
              <w:top w:val="single" w:sz="4" w:space="0" w:color="auto"/>
              <w:left w:val="single" w:sz="4" w:space="0" w:color="auto"/>
              <w:bottom w:val="single" w:sz="4" w:space="0" w:color="auto"/>
            </w:tcBorders>
            <w:shd w:val="clear" w:color="auto" w:fill="auto"/>
            <w:vAlign w:val="center"/>
          </w:tcPr>
          <w:p w:rsidR="007B3933" w:rsidRPr="0006522C" w:rsidRDefault="007B3933" w:rsidP="003E61BC">
            <w:pPr>
              <w:rPr>
                <w:rFonts w:asciiTheme="majorEastAsia" w:eastAsiaTheme="majorEastAsia" w:hAnsiTheme="majorEastAsia"/>
                <w:sz w:val="24"/>
              </w:rPr>
            </w:pPr>
          </w:p>
        </w:tc>
      </w:tr>
      <w:tr w:rsidR="007B3933" w:rsidRPr="0006522C" w:rsidTr="003E61BC">
        <w:trPr>
          <w:trHeight w:val="465"/>
          <w:jc w:val="center"/>
        </w:trPr>
        <w:tc>
          <w:tcPr>
            <w:tcW w:w="1268" w:type="dxa"/>
            <w:vMerge/>
            <w:shd w:val="clear" w:color="auto" w:fill="auto"/>
          </w:tcPr>
          <w:p w:rsidR="007B3933" w:rsidRPr="0006522C" w:rsidRDefault="007B3933" w:rsidP="0017069A">
            <w:pPr>
              <w:jc w:val="left"/>
              <w:rPr>
                <w:rFonts w:asciiTheme="majorEastAsia" w:eastAsiaTheme="majorEastAsia" w:hAnsiTheme="majorEastAsia"/>
                <w:sz w:val="24"/>
              </w:rPr>
            </w:pPr>
          </w:p>
        </w:tc>
        <w:tc>
          <w:tcPr>
            <w:tcW w:w="1559" w:type="dxa"/>
            <w:tcBorders>
              <w:top w:val="single" w:sz="4" w:space="0" w:color="auto"/>
              <w:bottom w:val="single" w:sz="4" w:space="0" w:color="auto"/>
              <w:right w:val="single" w:sz="4" w:space="0" w:color="auto"/>
            </w:tcBorders>
            <w:shd w:val="clear" w:color="auto" w:fill="auto"/>
            <w:vAlign w:val="center"/>
          </w:tcPr>
          <w:p w:rsidR="007B3933" w:rsidRPr="0006522C" w:rsidRDefault="0006522C" w:rsidP="00785F97">
            <w:pPr>
              <w:jc w:val="center"/>
              <w:rPr>
                <w:rFonts w:asciiTheme="majorEastAsia" w:eastAsiaTheme="majorEastAsia" w:hAnsiTheme="majorEastAsia"/>
                <w:sz w:val="24"/>
              </w:rPr>
            </w:pPr>
            <w:r w:rsidRPr="0006522C">
              <w:rPr>
                <w:rFonts w:asciiTheme="majorEastAsia" w:eastAsiaTheme="majorEastAsia" w:hAnsiTheme="majorEastAsia" w:hint="eastAsia"/>
                <w:sz w:val="24"/>
              </w:rPr>
              <w:t>Ｅ</w:t>
            </w:r>
            <w:r w:rsidR="00785F97" w:rsidRPr="0006522C">
              <w:rPr>
                <w:rFonts w:asciiTheme="majorEastAsia" w:eastAsiaTheme="majorEastAsia" w:hAnsiTheme="majorEastAsia" w:hint="eastAsia"/>
                <w:sz w:val="24"/>
              </w:rPr>
              <w:t>メール</w:t>
            </w:r>
          </w:p>
        </w:tc>
        <w:tc>
          <w:tcPr>
            <w:tcW w:w="6521" w:type="dxa"/>
            <w:gridSpan w:val="3"/>
            <w:tcBorders>
              <w:top w:val="single" w:sz="4" w:space="0" w:color="auto"/>
              <w:left w:val="single" w:sz="4" w:space="0" w:color="auto"/>
              <w:bottom w:val="single" w:sz="4" w:space="0" w:color="auto"/>
            </w:tcBorders>
            <w:shd w:val="clear" w:color="auto" w:fill="auto"/>
            <w:vAlign w:val="center"/>
          </w:tcPr>
          <w:p w:rsidR="007B3933" w:rsidRPr="0006522C" w:rsidRDefault="007B3933" w:rsidP="003E61BC">
            <w:pPr>
              <w:rPr>
                <w:rFonts w:asciiTheme="majorEastAsia" w:eastAsiaTheme="majorEastAsia" w:hAnsiTheme="majorEastAsia"/>
                <w:sz w:val="24"/>
              </w:rPr>
            </w:pPr>
          </w:p>
        </w:tc>
      </w:tr>
    </w:tbl>
    <w:p w:rsidR="00133622" w:rsidRDefault="00133622" w:rsidP="00D63B17">
      <w:pPr>
        <w:jc w:val="left"/>
        <w:rPr>
          <w:rFonts w:ascii="HG丸ｺﾞｼｯｸM-PRO" w:eastAsia="HG丸ｺﾞｼｯｸM-PRO"/>
          <w:sz w:val="20"/>
          <w:szCs w:val="20"/>
        </w:rPr>
      </w:pPr>
    </w:p>
    <w:p w:rsidR="00D63B17" w:rsidRPr="00D466AB" w:rsidRDefault="0006522C" w:rsidP="00BD0C8C">
      <w:pPr>
        <w:jc w:val="left"/>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14:anchorId="5660C6DF" wp14:editId="59BA2D14">
                <wp:simplePos x="0" y="0"/>
                <wp:positionH relativeFrom="margin">
                  <wp:align>center</wp:align>
                </wp:positionH>
                <wp:positionV relativeFrom="paragraph">
                  <wp:posOffset>1429385</wp:posOffset>
                </wp:positionV>
                <wp:extent cx="6391275" cy="1438275"/>
                <wp:effectExtent l="0" t="0" r="28575" b="2857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438275"/>
                        </a:xfrm>
                        <a:prstGeom prst="rect">
                          <a:avLst/>
                        </a:prstGeom>
                        <a:solidFill>
                          <a:srgbClr val="FFFFFF"/>
                        </a:solidFill>
                        <a:ln w="9525">
                          <a:solidFill>
                            <a:srgbClr val="FFFFFF"/>
                          </a:solidFill>
                          <a:miter lim="800000"/>
                          <a:headEnd/>
                          <a:tailEnd/>
                        </a:ln>
                      </wps:spPr>
                      <wps:txbx>
                        <w:txbxContent>
                          <w:p w:rsidR="0035291C" w:rsidRPr="0006522C" w:rsidRDefault="00325512">
                            <w:pPr>
                              <w:rPr>
                                <w:rFonts w:ascii="ＭＳ ゴシック" w:eastAsia="ＭＳ ゴシック" w:hAnsi="ＭＳ ゴシック"/>
                              </w:rPr>
                            </w:pPr>
                            <w:r w:rsidRPr="0006522C">
                              <w:rPr>
                                <w:rFonts w:ascii="ＭＳ ゴシック" w:eastAsia="ＭＳ ゴシック" w:hAnsi="ＭＳ ゴシック" w:hint="eastAsia"/>
                              </w:rPr>
                              <w:t>【申込み・問合</w:t>
                            </w:r>
                            <w:r w:rsidR="0035291C" w:rsidRPr="0006522C">
                              <w:rPr>
                                <w:rFonts w:ascii="ＭＳ ゴシック" w:eastAsia="ＭＳ ゴシック" w:hAnsi="ＭＳ ゴシック" w:hint="eastAsia"/>
                              </w:rPr>
                              <w:t>せ先】</w:t>
                            </w:r>
                            <w:r w:rsidR="0035291C" w:rsidRPr="0006522C">
                              <w:rPr>
                                <w:rFonts w:ascii="ＭＳ ゴシック" w:eastAsia="ＭＳ ゴシック" w:hAnsi="ＭＳ ゴシック" w:hint="eastAsia"/>
                                <w:b/>
                                <w:sz w:val="24"/>
                              </w:rPr>
                              <w:t>鹿児島県男女共同参画センター</w:t>
                            </w:r>
                            <w:r w:rsidR="007C7FA1" w:rsidRPr="0006522C">
                              <w:rPr>
                                <w:rFonts w:ascii="ＭＳ ゴシック" w:eastAsia="ＭＳ ゴシック" w:hAnsi="ＭＳ ゴシック" w:hint="eastAsia"/>
                                <w:b/>
                                <w:sz w:val="24"/>
                              </w:rPr>
                              <w:t xml:space="preserve">　</w:t>
                            </w:r>
                            <w:r w:rsidR="007C7FA1" w:rsidRPr="0006522C">
                              <w:rPr>
                                <w:rFonts w:ascii="ＭＳ ゴシック" w:eastAsia="ＭＳ ゴシック" w:hAnsi="ＭＳ ゴシック" w:hint="eastAsia"/>
                              </w:rPr>
                              <w:t>※休館日：月曜日（祝日の場合は、翌日）</w:t>
                            </w:r>
                          </w:p>
                          <w:p w:rsidR="00357EA4" w:rsidRPr="0006522C" w:rsidRDefault="0035291C">
                            <w:pPr>
                              <w:rPr>
                                <w:rFonts w:ascii="ＭＳ ゴシック" w:eastAsia="ＭＳ ゴシック" w:hAnsi="ＭＳ ゴシック"/>
                              </w:rPr>
                            </w:pPr>
                            <w:r w:rsidRPr="0006522C">
                              <w:rPr>
                                <w:rFonts w:ascii="ＭＳ ゴシック" w:eastAsia="ＭＳ ゴシック" w:hAnsi="ＭＳ ゴシック" w:hint="eastAsia"/>
                              </w:rPr>
                              <w:t xml:space="preserve">　　</w:t>
                            </w:r>
                            <w:r w:rsidR="00357EA4" w:rsidRPr="0006522C">
                              <w:rPr>
                                <w:rFonts w:ascii="ＭＳ ゴシック" w:eastAsia="ＭＳ ゴシック" w:hAnsi="ＭＳ ゴシック" w:hint="eastAsia"/>
                              </w:rPr>
                              <w:t>郵　送 ／ 〒892-0816　鹿児島市山下町14-50</w:t>
                            </w:r>
                          </w:p>
                          <w:p w:rsidR="00357EA4" w:rsidRPr="0006522C" w:rsidRDefault="00357EA4">
                            <w:pPr>
                              <w:rPr>
                                <w:rFonts w:ascii="ＭＳ ゴシック" w:eastAsia="ＭＳ ゴシック" w:hAnsi="ＭＳ ゴシック"/>
                              </w:rPr>
                            </w:pPr>
                            <w:r w:rsidRPr="0006522C">
                              <w:rPr>
                                <w:rFonts w:ascii="ＭＳ ゴシック" w:eastAsia="ＭＳ ゴシック" w:hAnsi="ＭＳ ゴシック" w:hint="eastAsia"/>
                              </w:rPr>
                              <w:t xml:space="preserve">　　ＦＡＸ ／ 099-221-6640</w:t>
                            </w:r>
                          </w:p>
                          <w:p w:rsidR="00357EA4" w:rsidRPr="0006522C" w:rsidRDefault="00357EA4">
                            <w:pPr>
                              <w:rPr>
                                <w:rFonts w:ascii="ＭＳ ゴシック" w:eastAsia="ＭＳ ゴシック" w:hAnsi="ＭＳ ゴシック"/>
                              </w:rPr>
                            </w:pPr>
                            <w:r w:rsidRPr="0006522C">
                              <w:rPr>
                                <w:rFonts w:ascii="ＭＳ ゴシック" w:eastAsia="ＭＳ ゴシック" w:hAnsi="ＭＳ ゴシック" w:hint="eastAsia"/>
                              </w:rPr>
                              <w:t xml:space="preserve">　　ＴＥＬ ／ 099-221-6603</w:t>
                            </w:r>
                            <w:r w:rsidR="003E61BC" w:rsidRPr="0006522C">
                              <w:rPr>
                                <w:rFonts w:ascii="ＭＳ ゴシック" w:eastAsia="ＭＳ ゴシック" w:hAnsi="ＭＳ ゴシック" w:hint="eastAsia"/>
                              </w:rPr>
                              <w:t xml:space="preserve">　（</w:t>
                            </w:r>
                            <w:r w:rsidR="0006522C">
                              <w:rPr>
                                <w:rFonts w:ascii="ＭＳ ゴシック" w:eastAsia="ＭＳ ゴシック" w:hAnsi="ＭＳ ゴシック" w:hint="eastAsia"/>
                              </w:rPr>
                              <w:t>受付時間：</w:t>
                            </w:r>
                            <w:r w:rsidR="003E61BC" w:rsidRPr="0006522C">
                              <w:rPr>
                                <w:rFonts w:ascii="ＭＳ ゴシック" w:eastAsia="ＭＳ ゴシック" w:hAnsi="ＭＳ ゴシック" w:hint="eastAsia"/>
                              </w:rPr>
                              <w:t>9:00～17:00）</w:t>
                            </w:r>
                          </w:p>
                          <w:p w:rsidR="00357EA4" w:rsidRPr="0006522C" w:rsidRDefault="00357EA4" w:rsidP="00357EA4">
                            <w:pPr>
                              <w:rPr>
                                <w:rFonts w:ascii="ＭＳ ゴシック" w:eastAsia="ＭＳ ゴシック" w:hAnsi="ＭＳ ゴシック"/>
                              </w:rPr>
                            </w:pPr>
                            <w:r w:rsidRPr="0006522C">
                              <w:rPr>
                                <w:rFonts w:ascii="ＭＳ ゴシック" w:eastAsia="ＭＳ ゴシック" w:hAnsi="ＭＳ ゴシック" w:hint="eastAsia"/>
                              </w:rPr>
                              <w:t xml:space="preserve">    E-mail ／ </w:t>
                            </w:r>
                            <w:hyperlink r:id="rId9" w:history="1">
                              <w:r w:rsidRPr="0006522C">
                                <w:rPr>
                                  <w:rStyle w:val="a8"/>
                                  <w:rFonts w:ascii="ＭＳ ゴシック" w:eastAsia="ＭＳ ゴシック" w:hAnsi="ＭＳ ゴシック" w:hint="eastAsia"/>
                                </w:rPr>
                                <w:t>p-harmony@pref.kagoshima.lg.jp</w:t>
                              </w:r>
                            </w:hyperlink>
                          </w:p>
                          <w:p w:rsidR="0035291C" w:rsidRPr="0006522C" w:rsidRDefault="0035291C" w:rsidP="00357EA4">
                            <w:pPr>
                              <w:ind w:firstLineChars="200" w:firstLine="420"/>
                              <w:jc w:val="left"/>
                              <w:rPr>
                                <w:rFonts w:ascii="ＭＳ ゴシック" w:eastAsia="ＭＳ ゴシック" w:hAnsi="ＭＳ ゴシック"/>
                              </w:rPr>
                            </w:pPr>
                            <w:r w:rsidRPr="0006522C">
                              <w:rPr>
                                <w:rFonts w:ascii="ＭＳ ゴシック" w:eastAsia="ＭＳ ゴシック" w:hAnsi="ＭＳ ゴシック" w:hint="eastAsia"/>
                              </w:rPr>
                              <w:t>http://www.kagoshima-pac.jp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12.55pt;width:503.25pt;height:11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" strokecolor="white">
                <v:textbox inset="5.85pt,.7pt,5.85pt,.7pt">
                  <w:txbxContent>
                    <w:p w:rsidR="0035291C" w:rsidRPr="0006522C" w:rsidRDefault="00325512">
                      <w:pPr>
                        <w:rPr>
                          <w:rFonts w:ascii="ＭＳ ゴシック" w:eastAsia="ＭＳ ゴシック" w:hAnsi="ＭＳ ゴシック"/>
                        </w:rPr>
                      </w:pPr>
                      <w:r w:rsidRPr="0006522C">
                        <w:rPr>
                          <w:rFonts w:ascii="ＭＳ ゴシック" w:eastAsia="ＭＳ ゴシック" w:hAnsi="ＭＳ ゴシック" w:hint="eastAsia"/>
                        </w:rPr>
                        <w:t>【申込み・問合</w:t>
                      </w:r>
                      <w:r w:rsidR="0035291C" w:rsidRPr="0006522C">
                        <w:rPr>
                          <w:rFonts w:ascii="ＭＳ ゴシック" w:eastAsia="ＭＳ ゴシック" w:hAnsi="ＭＳ ゴシック" w:hint="eastAsia"/>
                        </w:rPr>
                        <w:t>せ先】</w:t>
                      </w:r>
                      <w:r w:rsidR="0035291C" w:rsidRPr="0006522C">
                        <w:rPr>
                          <w:rFonts w:ascii="ＭＳ ゴシック" w:eastAsia="ＭＳ ゴシック" w:hAnsi="ＭＳ ゴシック" w:hint="eastAsia"/>
                          <w:b/>
                          <w:sz w:val="24"/>
                        </w:rPr>
                        <w:t>鹿児島県男女共同参画センター</w:t>
                      </w:r>
                      <w:r w:rsidR="007C7FA1" w:rsidRPr="0006522C">
                        <w:rPr>
                          <w:rFonts w:ascii="ＭＳ ゴシック" w:eastAsia="ＭＳ ゴシック" w:hAnsi="ＭＳ ゴシック" w:hint="eastAsia"/>
                          <w:b/>
                          <w:sz w:val="24"/>
                        </w:rPr>
                        <w:t xml:space="preserve">　</w:t>
                      </w:r>
                      <w:r w:rsidR="007C7FA1" w:rsidRPr="0006522C">
                        <w:rPr>
                          <w:rFonts w:ascii="ＭＳ ゴシック" w:eastAsia="ＭＳ ゴシック" w:hAnsi="ＭＳ ゴシック" w:hint="eastAsia"/>
                        </w:rPr>
                        <w:t>※休館日：月曜日（祝日の場合は、翌日）</w:t>
                      </w:r>
                    </w:p>
                    <w:p w:rsidR="00357EA4" w:rsidRPr="0006522C" w:rsidRDefault="0035291C">
                      <w:pPr>
                        <w:rPr>
                          <w:rFonts w:ascii="ＭＳ ゴシック" w:eastAsia="ＭＳ ゴシック" w:hAnsi="ＭＳ ゴシック" w:hint="eastAsia"/>
                        </w:rPr>
                      </w:pPr>
                      <w:r w:rsidRPr="0006522C">
                        <w:rPr>
                          <w:rFonts w:ascii="ＭＳ ゴシック" w:eastAsia="ＭＳ ゴシック" w:hAnsi="ＭＳ ゴシック" w:hint="eastAsia"/>
                        </w:rPr>
                        <w:t xml:space="preserve">　　</w:t>
                      </w:r>
                      <w:r w:rsidR="00357EA4" w:rsidRPr="0006522C">
                        <w:rPr>
                          <w:rFonts w:ascii="ＭＳ ゴシック" w:eastAsia="ＭＳ ゴシック" w:hAnsi="ＭＳ ゴシック" w:hint="eastAsia"/>
                        </w:rPr>
                        <w:t>郵　送 ／ 〒892-0816　鹿児島市山下町14-50</w:t>
                      </w:r>
                    </w:p>
                    <w:p w:rsidR="00357EA4" w:rsidRPr="0006522C" w:rsidRDefault="00357EA4">
                      <w:pPr>
                        <w:rPr>
                          <w:rFonts w:ascii="ＭＳ ゴシック" w:eastAsia="ＭＳ ゴシック" w:hAnsi="ＭＳ ゴシック" w:hint="eastAsia"/>
                        </w:rPr>
                      </w:pPr>
                      <w:r w:rsidRPr="0006522C">
                        <w:rPr>
                          <w:rFonts w:ascii="ＭＳ ゴシック" w:eastAsia="ＭＳ ゴシック" w:hAnsi="ＭＳ ゴシック" w:hint="eastAsia"/>
                        </w:rPr>
                        <w:t xml:space="preserve">　　ＦＡＸ ／ 099-221-6640</w:t>
                      </w:r>
                    </w:p>
                    <w:p w:rsidR="00357EA4" w:rsidRPr="0006522C" w:rsidRDefault="00357EA4">
                      <w:pPr>
                        <w:rPr>
                          <w:rFonts w:ascii="ＭＳ ゴシック" w:eastAsia="ＭＳ ゴシック" w:hAnsi="ＭＳ ゴシック" w:hint="eastAsia"/>
                        </w:rPr>
                      </w:pPr>
                      <w:r w:rsidRPr="0006522C">
                        <w:rPr>
                          <w:rFonts w:ascii="ＭＳ ゴシック" w:eastAsia="ＭＳ ゴシック" w:hAnsi="ＭＳ ゴシック" w:hint="eastAsia"/>
                        </w:rPr>
                        <w:t xml:space="preserve">　　ＴＥＬ ／ 099-221-6603</w:t>
                      </w:r>
                      <w:r w:rsidR="003E61BC" w:rsidRPr="0006522C">
                        <w:rPr>
                          <w:rFonts w:ascii="ＭＳ ゴシック" w:eastAsia="ＭＳ ゴシック" w:hAnsi="ＭＳ ゴシック" w:hint="eastAsia"/>
                        </w:rPr>
                        <w:t xml:space="preserve">　（</w:t>
                      </w:r>
                      <w:r w:rsidR="0006522C">
                        <w:rPr>
                          <w:rFonts w:ascii="ＭＳ ゴシック" w:eastAsia="ＭＳ ゴシック" w:hAnsi="ＭＳ ゴシック" w:hint="eastAsia"/>
                        </w:rPr>
                        <w:t>受付時間：</w:t>
                      </w:r>
                      <w:r w:rsidR="003E61BC" w:rsidRPr="0006522C">
                        <w:rPr>
                          <w:rFonts w:ascii="ＭＳ ゴシック" w:eastAsia="ＭＳ ゴシック" w:hAnsi="ＭＳ ゴシック" w:hint="eastAsia"/>
                        </w:rPr>
                        <w:t>9:00～17:00）</w:t>
                      </w:r>
                    </w:p>
                    <w:p w:rsidR="00357EA4" w:rsidRPr="0006522C" w:rsidRDefault="00357EA4" w:rsidP="00357EA4">
                      <w:pPr>
                        <w:rPr>
                          <w:rFonts w:ascii="ＭＳ ゴシック" w:eastAsia="ＭＳ ゴシック" w:hAnsi="ＭＳ ゴシック"/>
                        </w:rPr>
                      </w:pPr>
                      <w:r w:rsidRPr="0006522C">
                        <w:rPr>
                          <w:rFonts w:ascii="ＭＳ ゴシック" w:eastAsia="ＭＳ ゴシック" w:hAnsi="ＭＳ ゴシック" w:hint="eastAsia"/>
                        </w:rPr>
                        <w:t xml:space="preserve">    E-mail ／ </w:t>
                      </w:r>
                      <w:hyperlink r:id="rId10" w:history="1">
                        <w:r w:rsidRPr="0006522C">
                          <w:rPr>
                            <w:rStyle w:val="a8"/>
                            <w:rFonts w:ascii="ＭＳ ゴシック" w:eastAsia="ＭＳ ゴシック" w:hAnsi="ＭＳ ゴシック" w:hint="eastAsia"/>
                          </w:rPr>
                          <w:t>p-harmony@pref.kagoshima.lg.jp</w:t>
                        </w:r>
                      </w:hyperlink>
                    </w:p>
                    <w:p w:rsidR="0035291C" w:rsidRPr="0006522C" w:rsidRDefault="0035291C" w:rsidP="00357EA4">
                      <w:pPr>
                        <w:ind w:firstLineChars="200" w:firstLine="420"/>
                        <w:jc w:val="left"/>
                        <w:rPr>
                          <w:rFonts w:ascii="ＭＳ ゴシック" w:eastAsia="ＭＳ ゴシック" w:hAnsi="ＭＳ ゴシック"/>
                        </w:rPr>
                      </w:pPr>
                      <w:r w:rsidRPr="0006522C">
                        <w:rPr>
                          <w:rFonts w:ascii="ＭＳ ゴシック" w:eastAsia="ＭＳ ゴシック" w:hAnsi="ＭＳ ゴシック" w:hint="eastAsia"/>
                        </w:rPr>
                        <w:t>http://www.kagoshima-pac.jp</w:t>
                      </w:r>
                    </w:p>
                  </w:txbxContent>
                </v:textbox>
                <w10:wrap type="square" anchorx="margin"/>
              </v:rect>
            </w:pict>
          </mc:Fallback>
        </mc:AlternateContent>
      </w:r>
      <w:r w:rsidR="003E61BC">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77D2FFE5" wp14:editId="74AFED6C">
                <wp:simplePos x="0" y="0"/>
                <wp:positionH relativeFrom="margin">
                  <wp:align>center</wp:align>
                </wp:positionH>
                <wp:positionV relativeFrom="paragraph">
                  <wp:posOffset>86360</wp:posOffset>
                </wp:positionV>
                <wp:extent cx="6086475" cy="1085850"/>
                <wp:effectExtent l="0" t="0" r="2857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085850"/>
                        </a:xfrm>
                        <a:prstGeom prst="roundRect">
                          <a:avLst>
                            <a:gd name="adj" fmla="val 16667"/>
                          </a:avLst>
                        </a:prstGeom>
                        <a:solidFill>
                          <a:srgbClr val="CCFFCC"/>
                        </a:solidFill>
                        <a:ln w="9525">
                          <a:solidFill>
                            <a:srgbClr val="000000"/>
                          </a:solidFill>
                          <a:round/>
                          <a:headEnd/>
                          <a:tailEnd/>
                        </a:ln>
                      </wps:spPr>
                      <wps:txbx>
                        <w:txbxContent>
                          <w:p w:rsidR="003E61BC" w:rsidRDefault="0035291C" w:rsidP="003E61BC">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w:t>
                            </w:r>
                            <w:r w:rsidR="003E61BC">
                              <w:rPr>
                                <w:rFonts w:ascii="ＭＳ ゴシック" w:eastAsia="ＭＳ ゴシック" w:hAnsi="ＭＳ ゴシック" w:hint="eastAsia"/>
                              </w:rPr>
                              <w:t>（</w:t>
                            </w:r>
                            <w:r w:rsidR="005F246B">
                              <w:rPr>
                                <w:rFonts w:ascii="ＭＳ ゴシック" w:eastAsia="ＭＳ ゴシック" w:hAnsi="ＭＳ ゴシック" w:hint="eastAsia"/>
                              </w:rPr>
                              <w:t>5</w:t>
                            </w:r>
                            <w:bookmarkStart w:id="0" w:name="_GoBack"/>
                            <w:bookmarkEnd w:id="0"/>
                            <w:r w:rsidR="003E61BC">
                              <w:rPr>
                                <w:rFonts w:ascii="ＭＳ ゴシック" w:eastAsia="ＭＳ ゴシック" w:hAnsi="ＭＳ ゴシック" w:hint="eastAsia"/>
                              </w:rPr>
                              <w:t>0名）</w:t>
                            </w:r>
                            <w:r w:rsidRPr="006714AF">
                              <w:rPr>
                                <w:rFonts w:ascii="ＭＳ ゴシック" w:eastAsia="ＭＳ ゴシック" w:hAnsi="ＭＳ ゴシック" w:hint="eastAsia"/>
                              </w:rPr>
                              <w:t>になり次第、締め切ります。定員を超えやむをえず参加をお断りする場合には、</w:t>
                            </w:r>
                          </w:p>
                          <w:p w:rsidR="0035291C" w:rsidRPr="006714AF" w:rsidRDefault="0035291C" w:rsidP="003E61BC">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ご連絡いたします。</w:t>
                            </w:r>
                          </w:p>
                          <w:p w:rsidR="0035291C" w:rsidRPr="006714AF" w:rsidRDefault="007C7FA1"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参加の可否を確認されたい場合には、</w:t>
                            </w:r>
                            <w:r w:rsidR="00DA4EC8">
                              <w:rPr>
                                <w:rFonts w:ascii="ＭＳ ゴシック" w:eastAsia="ＭＳ ゴシック" w:hAnsi="ＭＳ ゴシック" w:hint="eastAsia"/>
                              </w:rPr>
                              <w:t>問合</w:t>
                            </w:r>
                            <w:r w:rsidR="0035291C" w:rsidRPr="006714AF">
                              <w:rPr>
                                <w:rFonts w:ascii="ＭＳ ゴシック" w:eastAsia="ＭＳ ゴシック" w:hAnsi="ＭＳ ゴシック" w:hint="eastAsia"/>
                              </w:rPr>
                              <w:t>せ先までご連絡ください。</w:t>
                            </w:r>
                          </w:p>
                          <w:p w:rsidR="0035291C" w:rsidRPr="006714AF" w:rsidRDefault="0035291C" w:rsidP="003E61BC">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※個人情報は、当イベントの連絡及び男女共同参画に関する情報提供以外には使用しません。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0;margin-top:6.8pt;width:479.25pt;height:8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" fillcolor="#cfc">
                <v:textbox inset="5.85pt,.7pt,5.85pt,.7pt">
                  <w:txbxContent>
                    <w:p w:rsidR="003E61BC" w:rsidRDefault="0035291C" w:rsidP="003E61BC">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w:t>
                      </w:r>
                      <w:r w:rsidR="003E61BC">
                        <w:rPr>
                          <w:rFonts w:ascii="ＭＳ ゴシック" w:eastAsia="ＭＳ ゴシック" w:hAnsi="ＭＳ ゴシック" w:hint="eastAsia"/>
                        </w:rPr>
                        <w:t>（</w:t>
                      </w:r>
                      <w:r w:rsidR="005F246B">
                        <w:rPr>
                          <w:rFonts w:ascii="ＭＳ ゴシック" w:eastAsia="ＭＳ ゴシック" w:hAnsi="ＭＳ ゴシック" w:hint="eastAsia"/>
                        </w:rPr>
                        <w:t>5</w:t>
                      </w:r>
                      <w:bookmarkStart w:id="1" w:name="_GoBack"/>
                      <w:bookmarkEnd w:id="1"/>
                      <w:r w:rsidR="003E61BC">
                        <w:rPr>
                          <w:rFonts w:ascii="ＭＳ ゴシック" w:eastAsia="ＭＳ ゴシック" w:hAnsi="ＭＳ ゴシック" w:hint="eastAsia"/>
                        </w:rPr>
                        <w:t>0名）</w:t>
                      </w:r>
                      <w:r w:rsidRPr="006714AF">
                        <w:rPr>
                          <w:rFonts w:ascii="ＭＳ ゴシック" w:eastAsia="ＭＳ ゴシック" w:hAnsi="ＭＳ ゴシック" w:hint="eastAsia"/>
                        </w:rPr>
                        <w:t>になり次第、締め切ります。定員を超えやむをえず参加をお断りする場合には、</w:t>
                      </w:r>
                    </w:p>
                    <w:p w:rsidR="0035291C" w:rsidRPr="006714AF" w:rsidRDefault="0035291C" w:rsidP="003E61BC">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ご連絡いたします。</w:t>
                      </w:r>
                    </w:p>
                    <w:p w:rsidR="0035291C" w:rsidRPr="006714AF" w:rsidRDefault="007C7FA1"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参加の可否を確認されたい場合には、</w:t>
                      </w:r>
                      <w:r w:rsidR="00DA4EC8">
                        <w:rPr>
                          <w:rFonts w:ascii="ＭＳ ゴシック" w:eastAsia="ＭＳ ゴシック" w:hAnsi="ＭＳ ゴシック" w:hint="eastAsia"/>
                        </w:rPr>
                        <w:t>問合</w:t>
                      </w:r>
                      <w:r w:rsidR="0035291C" w:rsidRPr="006714AF">
                        <w:rPr>
                          <w:rFonts w:ascii="ＭＳ ゴシック" w:eastAsia="ＭＳ ゴシック" w:hAnsi="ＭＳ ゴシック" w:hint="eastAsia"/>
                        </w:rPr>
                        <w:t>せ先までご連絡ください。</w:t>
                      </w:r>
                    </w:p>
                    <w:p w:rsidR="0035291C" w:rsidRPr="006714AF" w:rsidRDefault="0035291C" w:rsidP="003E61BC">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※個人情報は、当イベントの連絡及び男女共同参画に関する情報提供以外には使用しません。</w:t>
                      </w:r>
                    </w:p>
                  </w:txbxContent>
                </v:textbox>
                <w10:wrap anchorx="margin"/>
              </v:roundrect>
            </w:pict>
          </mc:Fallback>
        </mc:AlternateContent>
      </w:r>
    </w:p>
    <w:sectPr w:rsidR="00D63B17" w:rsidRPr="00D466AB" w:rsidSect="0006522C">
      <w:pgSz w:w="11906" w:h="16838" w:code="9"/>
      <w:pgMar w:top="1418" w:right="567" w:bottom="141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34" w:rsidRDefault="00576834" w:rsidP="00DB2026">
      <w:r>
        <w:separator/>
      </w:r>
    </w:p>
  </w:endnote>
  <w:endnote w:type="continuationSeparator" w:id="0">
    <w:p w:rsidR="00576834" w:rsidRDefault="00576834"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34" w:rsidRDefault="00576834" w:rsidP="00DB2026">
      <w:r>
        <w:separator/>
      </w:r>
    </w:p>
  </w:footnote>
  <w:footnote w:type="continuationSeparator" w:id="0">
    <w:p w:rsidR="00576834" w:rsidRDefault="00576834"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6522C"/>
    <w:rsid w:val="000734D0"/>
    <w:rsid w:val="000762FA"/>
    <w:rsid w:val="00090D6C"/>
    <w:rsid w:val="000A2475"/>
    <w:rsid w:val="000C0C24"/>
    <w:rsid w:val="000C7605"/>
    <w:rsid w:val="00107FE8"/>
    <w:rsid w:val="00114620"/>
    <w:rsid w:val="00133622"/>
    <w:rsid w:val="00144B7F"/>
    <w:rsid w:val="00165896"/>
    <w:rsid w:val="0017069A"/>
    <w:rsid w:val="00187EFF"/>
    <w:rsid w:val="001B77C1"/>
    <w:rsid w:val="001D3E37"/>
    <w:rsid w:val="00204966"/>
    <w:rsid w:val="0026784B"/>
    <w:rsid w:val="00286345"/>
    <w:rsid w:val="002A07A9"/>
    <w:rsid w:val="002D3BA4"/>
    <w:rsid w:val="002F6060"/>
    <w:rsid w:val="0030590A"/>
    <w:rsid w:val="00325512"/>
    <w:rsid w:val="00334722"/>
    <w:rsid w:val="0033581F"/>
    <w:rsid w:val="0035291C"/>
    <w:rsid w:val="00357EA4"/>
    <w:rsid w:val="003674E1"/>
    <w:rsid w:val="003838CA"/>
    <w:rsid w:val="00387C59"/>
    <w:rsid w:val="003914D3"/>
    <w:rsid w:val="00395E2B"/>
    <w:rsid w:val="003A23B8"/>
    <w:rsid w:val="003A7CB5"/>
    <w:rsid w:val="003C3E59"/>
    <w:rsid w:val="003E61BC"/>
    <w:rsid w:val="003F065F"/>
    <w:rsid w:val="003F4C83"/>
    <w:rsid w:val="003F5CA5"/>
    <w:rsid w:val="004211C8"/>
    <w:rsid w:val="004336B3"/>
    <w:rsid w:val="004405AC"/>
    <w:rsid w:val="004504EF"/>
    <w:rsid w:val="00451551"/>
    <w:rsid w:val="00464409"/>
    <w:rsid w:val="00467E74"/>
    <w:rsid w:val="0048210F"/>
    <w:rsid w:val="004E57ED"/>
    <w:rsid w:val="00506EC2"/>
    <w:rsid w:val="00513330"/>
    <w:rsid w:val="0052116D"/>
    <w:rsid w:val="00531A8B"/>
    <w:rsid w:val="00576834"/>
    <w:rsid w:val="00584EE0"/>
    <w:rsid w:val="00593411"/>
    <w:rsid w:val="005C6F1F"/>
    <w:rsid w:val="005D1D75"/>
    <w:rsid w:val="005D5E31"/>
    <w:rsid w:val="005E5C63"/>
    <w:rsid w:val="005F246B"/>
    <w:rsid w:val="006346C6"/>
    <w:rsid w:val="00657D18"/>
    <w:rsid w:val="0067067D"/>
    <w:rsid w:val="006714AF"/>
    <w:rsid w:val="006864A7"/>
    <w:rsid w:val="006A20A0"/>
    <w:rsid w:val="006C04E1"/>
    <w:rsid w:val="006C22D7"/>
    <w:rsid w:val="006F79FA"/>
    <w:rsid w:val="0070183D"/>
    <w:rsid w:val="00714FDC"/>
    <w:rsid w:val="00724DD9"/>
    <w:rsid w:val="00736E45"/>
    <w:rsid w:val="00751896"/>
    <w:rsid w:val="00770F3B"/>
    <w:rsid w:val="00785F97"/>
    <w:rsid w:val="007A5F52"/>
    <w:rsid w:val="007B3933"/>
    <w:rsid w:val="007C60F1"/>
    <w:rsid w:val="007C7FA1"/>
    <w:rsid w:val="007D2214"/>
    <w:rsid w:val="00804CAE"/>
    <w:rsid w:val="00812B0E"/>
    <w:rsid w:val="00824D13"/>
    <w:rsid w:val="00835E55"/>
    <w:rsid w:val="00850C69"/>
    <w:rsid w:val="008548C9"/>
    <w:rsid w:val="008629AA"/>
    <w:rsid w:val="008D1252"/>
    <w:rsid w:val="008E6232"/>
    <w:rsid w:val="008F5A1B"/>
    <w:rsid w:val="00903AA2"/>
    <w:rsid w:val="00916B19"/>
    <w:rsid w:val="00944F97"/>
    <w:rsid w:val="00947BEF"/>
    <w:rsid w:val="009B7345"/>
    <w:rsid w:val="009C098F"/>
    <w:rsid w:val="009C1954"/>
    <w:rsid w:val="009C6FFE"/>
    <w:rsid w:val="009E0350"/>
    <w:rsid w:val="009E1BBD"/>
    <w:rsid w:val="009F2D42"/>
    <w:rsid w:val="00A36BCD"/>
    <w:rsid w:val="00A46C5B"/>
    <w:rsid w:val="00A53F4E"/>
    <w:rsid w:val="00A54DD8"/>
    <w:rsid w:val="00A65D83"/>
    <w:rsid w:val="00A930AE"/>
    <w:rsid w:val="00AB1CC6"/>
    <w:rsid w:val="00AB4B2F"/>
    <w:rsid w:val="00B30B7E"/>
    <w:rsid w:val="00B37431"/>
    <w:rsid w:val="00B45D48"/>
    <w:rsid w:val="00BC7C9D"/>
    <w:rsid w:val="00BD0C8C"/>
    <w:rsid w:val="00BD328F"/>
    <w:rsid w:val="00C14AEB"/>
    <w:rsid w:val="00C17840"/>
    <w:rsid w:val="00C30500"/>
    <w:rsid w:val="00C378B2"/>
    <w:rsid w:val="00C70B88"/>
    <w:rsid w:val="00C82D41"/>
    <w:rsid w:val="00C840C1"/>
    <w:rsid w:val="00C94ED2"/>
    <w:rsid w:val="00CA3A3C"/>
    <w:rsid w:val="00CB517B"/>
    <w:rsid w:val="00CE1B9E"/>
    <w:rsid w:val="00CE35CE"/>
    <w:rsid w:val="00CF5F00"/>
    <w:rsid w:val="00D23BF4"/>
    <w:rsid w:val="00D2610B"/>
    <w:rsid w:val="00D466AB"/>
    <w:rsid w:val="00D61485"/>
    <w:rsid w:val="00D63B17"/>
    <w:rsid w:val="00D71674"/>
    <w:rsid w:val="00D903D4"/>
    <w:rsid w:val="00D93C9B"/>
    <w:rsid w:val="00DA4EC8"/>
    <w:rsid w:val="00DB2026"/>
    <w:rsid w:val="00DD493E"/>
    <w:rsid w:val="00DE0022"/>
    <w:rsid w:val="00DF45EF"/>
    <w:rsid w:val="00E33738"/>
    <w:rsid w:val="00E43DD3"/>
    <w:rsid w:val="00E47388"/>
    <w:rsid w:val="00E61F1F"/>
    <w:rsid w:val="00E721DE"/>
    <w:rsid w:val="00E90AF7"/>
    <w:rsid w:val="00E97EB9"/>
    <w:rsid w:val="00EA5CD4"/>
    <w:rsid w:val="00EB7324"/>
    <w:rsid w:val="00ED0720"/>
    <w:rsid w:val="00ED0C18"/>
    <w:rsid w:val="00ED4D5F"/>
    <w:rsid w:val="00F04203"/>
    <w:rsid w:val="00F11302"/>
    <w:rsid w:val="00F21FF4"/>
    <w:rsid w:val="00F239AC"/>
    <w:rsid w:val="00F324B1"/>
    <w:rsid w:val="00F41450"/>
    <w:rsid w:val="00F45FD6"/>
    <w:rsid w:val="00FA0777"/>
    <w:rsid w:val="00FA6406"/>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9721-BE2D-46E2-AA1A-B0939513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23</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159</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10</cp:revision>
  <cp:lastPrinted>2017-07-05T07:05:00Z</cp:lastPrinted>
  <dcterms:created xsi:type="dcterms:W3CDTF">2016-06-19T10:24:00Z</dcterms:created>
  <dcterms:modified xsi:type="dcterms:W3CDTF">2017-07-05T07:06:00Z</dcterms:modified>
</cp:coreProperties>
</file>